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2A9" w:rsidRPr="004862EA" w:rsidRDefault="00D872A9" w:rsidP="00D872A9">
      <w:pPr>
        <w:pStyle w:val="Default"/>
        <w:rPr>
          <w:b/>
          <w:bCs/>
          <w:color w:val="auto"/>
          <w:sz w:val="22"/>
          <w:szCs w:val="22"/>
        </w:rPr>
      </w:pPr>
      <w:bookmarkStart w:id="0" w:name="_GoBack"/>
      <w:r w:rsidRPr="004862EA">
        <w:rPr>
          <w:b/>
          <w:bCs/>
          <w:color w:val="auto"/>
          <w:sz w:val="22"/>
          <w:szCs w:val="22"/>
        </w:rPr>
        <w:t xml:space="preserve"> Состояние здоровья школьников, меры по охране и укреплению здоровья</w:t>
      </w:r>
      <w:bookmarkEnd w:id="0"/>
      <w:r w:rsidRPr="004862EA">
        <w:rPr>
          <w:b/>
          <w:bCs/>
          <w:color w:val="auto"/>
          <w:sz w:val="22"/>
          <w:szCs w:val="22"/>
        </w:rPr>
        <w:t xml:space="preserve">. </w:t>
      </w:r>
    </w:p>
    <w:p w:rsidR="00D872A9" w:rsidRPr="004862EA" w:rsidRDefault="00D872A9" w:rsidP="00D872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4862EA">
        <w:rPr>
          <w:rFonts w:ascii="Times New Roman" w:hAnsi="Times New Roman"/>
          <w:color w:val="000000"/>
        </w:rPr>
        <w:t xml:space="preserve">Медицинское обслуживание МБОУ КГО «СОШ №1 им. </w:t>
      </w:r>
      <w:proofErr w:type="spellStart"/>
      <w:r w:rsidRPr="004862EA">
        <w:rPr>
          <w:rFonts w:ascii="Times New Roman" w:hAnsi="Times New Roman"/>
          <w:color w:val="000000"/>
        </w:rPr>
        <w:t>Я.В.Ругоева</w:t>
      </w:r>
      <w:proofErr w:type="spellEnd"/>
      <w:r w:rsidRPr="004862EA">
        <w:rPr>
          <w:rFonts w:ascii="Times New Roman" w:hAnsi="Times New Roman"/>
          <w:color w:val="000000"/>
        </w:rPr>
        <w:t xml:space="preserve">» осуществляется по </w:t>
      </w:r>
      <w:proofErr w:type="gramStart"/>
      <w:r w:rsidRPr="004862EA">
        <w:rPr>
          <w:rFonts w:ascii="Times New Roman" w:hAnsi="Times New Roman"/>
          <w:color w:val="000000"/>
        </w:rPr>
        <w:t>договору  на</w:t>
      </w:r>
      <w:proofErr w:type="gramEnd"/>
      <w:r w:rsidRPr="004862EA">
        <w:rPr>
          <w:rFonts w:ascii="Times New Roman" w:hAnsi="Times New Roman"/>
          <w:color w:val="000000"/>
        </w:rPr>
        <w:t xml:space="preserve"> медицинское обслуживание обучающихся с ГБУЗ РК «Межрайонная больница №1» и на основании договора безвозмездного использования комнат для размещения медицинского ( процедурного ) и стоматологических кабинетов.  </w:t>
      </w:r>
    </w:p>
    <w:p w:rsidR="00D872A9" w:rsidRDefault="00D872A9" w:rsidP="00D872A9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4862EA">
        <w:rPr>
          <w:rFonts w:ascii="Times New Roman" w:eastAsia="Times New Roman" w:hAnsi="Times New Roman"/>
          <w:bCs/>
          <w:lang w:val="x-none" w:eastAsia="x-none"/>
        </w:rPr>
        <w:t>Основная цель медицинского обслуживания в школе – это контроль состояния здоровья обучающихся, оказание первой медицинской и врачебной помощи.</w:t>
      </w:r>
      <w:r>
        <w:rPr>
          <w:rFonts w:ascii="Times New Roman" w:eastAsia="Times New Roman" w:hAnsi="Times New Roman"/>
          <w:bCs/>
          <w:lang w:eastAsia="x-none"/>
        </w:rPr>
        <w:t xml:space="preserve"> </w:t>
      </w:r>
      <w:r w:rsidRPr="004862EA">
        <w:rPr>
          <w:rFonts w:ascii="Times New Roman" w:eastAsia="Times New Roman" w:hAnsi="Times New Roman"/>
          <w:lang w:eastAsia="ru-RU"/>
        </w:rPr>
        <w:t xml:space="preserve">Медицинский кабинет  состоит из  процедурной комнаты, оснащенной стандартным комплектом оборудования, которое обеспечивает организацию медицинского контроля развития и состояния здоровья школьников в соответствии с СанПиН. </w:t>
      </w:r>
      <w:hyperlink r:id="rId5" w:history="1">
        <w:r w:rsidRPr="00DE28C5">
          <w:rPr>
            <w:rStyle w:val="a5"/>
            <w:rFonts w:ascii="Times New Roman" w:eastAsia="Times New Roman" w:hAnsi="Times New Roman"/>
            <w:lang w:eastAsia="ru-RU"/>
          </w:rPr>
          <w:t>http://kostaschool</w:t>
        </w:r>
        <w:r w:rsidRPr="00DE28C5">
          <w:rPr>
            <w:rStyle w:val="a5"/>
            <w:rFonts w:ascii="Times New Roman" w:eastAsia="Times New Roman" w:hAnsi="Times New Roman"/>
            <w:lang w:eastAsia="ru-RU"/>
          </w:rPr>
          <w:t>1</w:t>
        </w:r>
        <w:r w:rsidRPr="00DE28C5">
          <w:rPr>
            <w:rStyle w:val="a5"/>
            <w:rFonts w:ascii="Times New Roman" w:eastAsia="Times New Roman" w:hAnsi="Times New Roman"/>
            <w:lang w:eastAsia="ru-RU"/>
          </w:rPr>
          <w:t>.ru/school_life/meditsinskiy-kabinet/</w:t>
        </w:r>
      </w:hyperlink>
      <w:r w:rsidRPr="004862EA">
        <w:rPr>
          <w:rFonts w:ascii="Times New Roman" w:eastAsia="Times New Roman" w:hAnsi="Times New Roman"/>
          <w:lang w:eastAsia="ru-RU"/>
        </w:rPr>
        <w:t xml:space="preserve"> </w:t>
      </w:r>
      <w:r w:rsidRPr="004862EA">
        <w:rPr>
          <w:rFonts w:ascii="Times New Roman" w:eastAsia="Times New Roman" w:hAnsi="Times New Roman"/>
          <w:lang w:eastAsia="ru-RU"/>
        </w:rPr>
        <w:tab/>
        <w:t>Ежегодно, на основании СанПиН, составляется план</w:t>
      </w:r>
      <w:r w:rsidRPr="004862EA">
        <w:rPr>
          <w:rFonts w:ascii="Times New Roman" w:eastAsia="Times New Roman" w:hAnsi="Times New Roman"/>
          <w:color w:val="000000"/>
          <w:lang w:eastAsia="ru-RU"/>
        </w:rPr>
        <w:t xml:space="preserve"> мероприятий по обслуживанию школьников, профилактике инфекционных заболеваний, иммунизации, летней оздоровительной работе.</w:t>
      </w:r>
      <w:r w:rsidRPr="004862EA">
        <w:rPr>
          <w:rFonts w:ascii="Times New Roman" w:eastAsia="Times New Roman" w:hAnsi="Times New Roman"/>
          <w:lang w:eastAsia="ru-RU"/>
        </w:rPr>
        <w:t xml:space="preserve"> </w:t>
      </w:r>
      <w:r w:rsidRPr="004862EA">
        <w:rPr>
          <w:rFonts w:ascii="Times New Roman" w:eastAsia="Times New Roman" w:hAnsi="Times New Roman"/>
          <w:color w:val="000000"/>
          <w:lang w:eastAsia="ru-RU"/>
        </w:rPr>
        <w:t>Основным направлением работы являются профилактические осмотры школьников.</w:t>
      </w:r>
    </w:p>
    <w:p w:rsidR="00D872A9" w:rsidRPr="00622838" w:rsidRDefault="00D872A9" w:rsidP="00D872A9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4862EA">
        <w:rPr>
          <w:rFonts w:ascii="Times New Roman" w:eastAsia="Times New Roman" w:hAnsi="Times New Roman"/>
          <w:color w:val="000000"/>
          <w:lang w:eastAsia="ru-RU"/>
        </w:rPr>
        <w:t xml:space="preserve">Основная цель профилактической и оздоровительной работы в школе </w:t>
      </w:r>
      <w:proofErr w:type="gramStart"/>
      <w:r w:rsidRPr="004862EA">
        <w:rPr>
          <w:rFonts w:ascii="Times New Roman" w:eastAsia="Times New Roman" w:hAnsi="Times New Roman"/>
          <w:color w:val="000000"/>
          <w:lang w:eastAsia="ru-RU"/>
        </w:rPr>
        <w:t>заключаются</w:t>
      </w:r>
      <w:proofErr w:type="gramEnd"/>
      <w:r w:rsidRPr="004862EA">
        <w:rPr>
          <w:rFonts w:ascii="Times New Roman" w:eastAsia="Times New Roman" w:hAnsi="Times New Roman"/>
          <w:color w:val="000000"/>
          <w:lang w:eastAsia="ru-RU"/>
        </w:rPr>
        <w:t xml:space="preserve"> с одной стороны, в оценке влияния школьной программы, организации режима и условий обучения и воспитания в школе на здоровье обучающихся, с другой – в определении эффективности проводимых мероприятий, направленных в первую очередь на укрепление здоровья детей.</w:t>
      </w:r>
      <w:r w:rsidRPr="004862EA">
        <w:rPr>
          <w:rFonts w:ascii="Times New Roman" w:eastAsia="Times New Roman" w:hAnsi="Times New Roman"/>
          <w:lang w:eastAsia="ru-RU"/>
        </w:rPr>
        <w:t xml:space="preserve"> </w:t>
      </w:r>
      <w:r w:rsidRPr="004862EA">
        <w:rPr>
          <w:rFonts w:ascii="Times New Roman" w:eastAsia="Times New Roman" w:hAnsi="Times New Roman"/>
          <w:color w:val="000000"/>
          <w:lang w:eastAsia="ru-RU"/>
        </w:rPr>
        <w:t xml:space="preserve">Основные сведения о состоянии здоровья обучающихся медработники получают в результате углубленных медицинских осмотров детей. Углубленный медицинский осмотр проводится врачами поликлиники ежегодно. Профилактические осмотры декретированных возрастов </w:t>
      </w:r>
      <w:proofErr w:type="gramStart"/>
      <w:r w:rsidRPr="004862EA">
        <w:rPr>
          <w:rFonts w:ascii="Times New Roman" w:eastAsia="Times New Roman" w:hAnsi="Times New Roman"/>
          <w:color w:val="000000"/>
          <w:lang w:eastAsia="ru-RU"/>
        </w:rPr>
        <w:t>осуществляется  специалистами</w:t>
      </w:r>
      <w:proofErr w:type="gramEnd"/>
      <w:r w:rsidRPr="004862EA">
        <w:rPr>
          <w:rFonts w:ascii="Times New Roman" w:eastAsia="Times New Roman" w:hAnsi="Times New Roman"/>
          <w:color w:val="000000"/>
          <w:lang w:eastAsia="ru-RU"/>
        </w:rPr>
        <w:t>, утвержденных приказом главного врача  поликлиники по графику. Данные осмотров регистрируются в индивидуальные карты развития школьников. Результаты углубленного осмотра заносятся мед. журнал, где указываются группа здоровья, медицинская группа по занятиям физкультурой в школе, номер парты. Ведётся мониторинг состояния здоровья обучающихся. Если при углубленном осмотре у обучающихся выявлены отклонения, требующие консультации специалиста, то они направляются к данному специалисту. Одно из ведущих направлений работы школьного врача – иммунопрофилактика инфекционных заболеваний. Вакцинация обучающихся проводится согласно годовых и месячных планов. Прививки проводятся одноразовыми шприцами и иглами.</w:t>
      </w:r>
    </w:p>
    <w:p w:rsidR="00D872A9" w:rsidRPr="004862EA" w:rsidRDefault="00D872A9" w:rsidP="00D872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lang w:eastAsia="ru-RU"/>
        </w:rPr>
      </w:pPr>
      <w:r w:rsidRPr="004862EA">
        <w:rPr>
          <w:rFonts w:ascii="Times New Roman" w:eastAsia="Times New Roman" w:hAnsi="Times New Roman"/>
          <w:bCs/>
          <w:i/>
          <w:lang w:eastAsia="ru-RU"/>
        </w:rPr>
        <w:t xml:space="preserve">Профилактическая работа осуществляется: </w:t>
      </w:r>
    </w:p>
    <w:p w:rsidR="00D872A9" w:rsidRPr="004862EA" w:rsidRDefault="00D872A9" w:rsidP="00D872A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 w:rsidRPr="004862EA">
        <w:rPr>
          <w:rFonts w:ascii="Times New Roman" w:eastAsia="Times New Roman" w:hAnsi="Times New Roman"/>
          <w:color w:val="000000"/>
          <w:lang w:eastAsia="ru-RU"/>
        </w:rPr>
        <w:t>Контроль соблюдения санитарно-гигиенических требований проводится на основании норм СанПиН.</w:t>
      </w:r>
    </w:p>
    <w:p w:rsidR="00D872A9" w:rsidRPr="004862EA" w:rsidRDefault="00D872A9" w:rsidP="00D872A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 w:rsidRPr="004862EA">
        <w:rPr>
          <w:rFonts w:ascii="Times New Roman" w:eastAsia="Times New Roman" w:hAnsi="Times New Roman"/>
          <w:color w:val="000000"/>
          <w:lang w:eastAsia="ru-RU"/>
        </w:rPr>
        <w:t xml:space="preserve">Контроль питания обучающихся – ежедневный контроль качества пищи, результаты фиксируются в </w:t>
      </w:r>
      <w:proofErr w:type="spellStart"/>
      <w:r w:rsidRPr="004862EA">
        <w:rPr>
          <w:rFonts w:ascii="Times New Roman" w:eastAsia="Times New Roman" w:hAnsi="Times New Roman"/>
          <w:color w:val="000000"/>
          <w:lang w:eastAsia="ru-RU"/>
        </w:rPr>
        <w:t>бракеражном</w:t>
      </w:r>
      <w:proofErr w:type="spellEnd"/>
      <w:r w:rsidRPr="004862EA">
        <w:rPr>
          <w:rFonts w:ascii="Times New Roman" w:eastAsia="Times New Roman" w:hAnsi="Times New Roman"/>
          <w:color w:val="000000"/>
          <w:lang w:eastAsia="ru-RU"/>
        </w:rPr>
        <w:t xml:space="preserve"> журнале на пищеблоке.</w:t>
      </w:r>
    </w:p>
    <w:p w:rsidR="00D872A9" w:rsidRPr="004862EA" w:rsidRDefault="00D872A9" w:rsidP="00D872A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4862EA">
        <w:rPr>
          <w:rFonts w:ascii="Times New Roman" w:eastAsia="Times New Roman" w:hAnsi="Times New Roman"/>
          <w:color w:val="000000"/>
          <w:lang w:eastAsia="ru-RU"/>
        </w:rPr>
        <w:t>Врачебно</w:t>
      </w:r>
      <w:proofErr w:type="spellEnd"/>
      <w:r w:rsidRPr="004862EA">
        <w:rPr>
          <w:rFonts w:ascii="Times New Roman" w:eastAsia="Times New Roman" w:hAnsi="Times New Roman"/>
          <w:color w:val="000000"/>
          <w:lang w:eastAsia="ru-RU"/>
        </w:rPr>
        <w:t xml:space="preserve"> – педагогический контроль уроков физической культуры с определением моторной плотности урока. Ежегодно подготавливаются списки обучающихся, освобожденных от занятий физической культуры, относящихся к подготовительной группе.</w:t>
      </w:r>
    </w:p>
    <w:p w:rsidR="00D872A9" w:rsidRPr="004862EA" w:rsidRDefault="00D872A9" w:rsidP="00D872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862EA">
        <w:rPr>
          <w:rFonts w:ascii="Times New Roman" w:eastAsia="Times New Roman" w:hAnsi="Times New Roman"/>
          <w:color w:val="000000"/>
          <w:lang w:eastAsia="ru-RU"/>
        </w:rPr>
        <w:t>Мероприятия по профилактике острых заболеваний в осеннее - зимний период:</w:t>
      </w:r>
    </w:p>
    <w:p w:rsidR="00D872A9" w:rsidRPr="004862EA" w:rsidRDefault="00D872A9" w:rsidP="00D872A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862EA">
        <w:rPr>
          <w:rFonts w:ascii="Times New Roman" w:eastAsia="Times New Roman" w:hAnsi="Times New Roman"/>
          <w:color w:val="000000"/>
          <w:lang w:eastAsia="ru-RU"/>
        </w:rPr>
        <w:t>специфическая профилактика учащихся - вакцинация против гриппа;</w:t>
      </w:r>
    </w:p>
    <w:p w:rsidR="00D872A9" w:rsidRPr="004862EA" w:rsidRDefault="00D872A9" w:rsidP="00D872A9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4862EA">
        <w:rPr>
          <w:rFonts w:ascii="Times New Roman" w:hAnsi="Times New Roman"/>
        </w:rPr>
        <w:t>санитарно-просветительская работа.</w:t>
      </w:r>
    </w:p>
    <w:p w:rsidR="00D872A9" w:rsidRPr="004862EA" w:rsidRDefault="00D872A9" w:rsidP="00D872A9">
      <w:pPr>
        <w:pStyle w:val="a3"/>
        <w:rPr>
          <w:rFonts w:ascii="Times New Roman" w:hAnsi="Times New Roman"/>
        </w:rPr>
      </w:pPr>
      <w:r w:rsidRPr="004862EA">
        <w:rPr>
          <w:rFonts w:ascii="Times New Roman" w:hAnsi="Times New Roman"/>
        </w:rPr>
        <w:t>5. Мероприятия по коррекции нарушений опорно-двигательного аппарата, профилактике близорукости:</w:t>
      </w:r>
    </w:p>
    <w:p w:rsidR="00D872A9" w:rsidRPr="004862EA" w:rsidRDefault="00D872A9" w:rsidP="00D872A9">
      <w:pPr>
        <w:pStyle w:val="a3"/>
        <w:rPr>
          <w:rFonts w:ascii="Times New Roman" w:hAnsi="Times New Roman"/>
        </w:rPr>
      </w:pPr>
      <w:r w:rsidRPr="004862EA">
        <w:rPr>
          <w:rFonts w:ascii="Times New Roman" w:hAnsi="Times New Roman"/>
        </w:rPr>
        <w:t>•физкультурные паузы,</w:t>
      </w:r>
    </w:p>
    <w:p w:rsidR="00D872A9" w:rsidRPr="004862EA" w:rsidRDefault="00D872A9" w:rsidP="00D872A9">
      <w:pPr>
        <w:pStyle w:val="a3"/>
        <w:rPr>
          <w:rFonts w:ascii="Times New Roman" w:hAnsi="Times New Roman"/>
        </w:rPr>
      </w:pPr>
      <w:r w:rsidRPr="004862EA">
        <w:rPr>
          <w:rFonts w:ascii="Times New Roman" w:hAnsi="Times New Roman"/>
        </w:rPr>
        <w:t>•гимнастика для глаз,</w:t>
      </w:r>
    </w:p>
    <w:p w:rsidR="00D872A9" w:rsidRPr="004862EA" w:rsidRDefault="00D872A9" w:rsidP="00D872A9">
      <w:pPr>
        <w:pStyle w:val="a3"/>
        <w:rPr>
          <w:rFonts w:ascii="Times New Roman" w:hAnsi="Times New Roman"/>
        </w:rPr>
      </w:pPr>
      <w:r w:rsidRPr="004862EA">
        <w:rPr>
          <w:rFonts w:ascii="Times New Roman" w:hAnsi="Times New Roman"/>
        </w:rPr>
        <w:t>•уроки здоровья,</w:t>
      </w:r>
    </w:p>
    <w:p w:rsidR="00D872A9" w:rsidRPr="004862EA" w:rsidRDefault="00D872A9" w:rsidP="00D872A9">
      <w:pPr>
        <w:pStyle w:val="a3"/>
        <w:numPr>
          <w:ilvl w:val="0"/>
          <w:numId w:val="4"/>
        </w:numPr>
        <w:rPr>
          <w:rFonts w:ascii="Times New Roman" w:hAnsi="Times New Roman"/>
        </w:rPr>
      </w:pPr>
      <w:r w:rsidRPr="004862EA">
        <w:rPr>
          <w:rFonts w:ascii="Times New Roman" w:hAnsi="Times New Roman"/>
          <w:color w:val="000000"/>
        </w:rPr>
        <w:t>подбор мебели в соответствии с ростом и состоянием зрения и слуха учащихся,</w:t>
      </w:r>
    </w:p>
    <w:p w:rsidR="00D872A9" w:rsidRPr="004862EA" w:rsidRDefault="00D872A9" w:rsidP="00D872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 w:rsidRPr="004862EA">
        <w:rPr>
          <w:rFonts w:ascii="Times New Roman" w:eastAsia="Times New Roman" w:hAnsi="Times New Roman"/>
          <w:color w:val="000000"/>
          <w:lang w:eastAsia="ru-RU"/>
        </w:rPr>
        <w:t>6.Санитарно-просветительская работа проводится согласно годовых и месячных планов. В школе проходят:</w:t>
      </w:r>
    </w:p>
    <w:p w:rsidR="00D872A9" w:rsidRPr="004862EA" w:rsidRDefault="00D872A9" w:rsidP="00D872A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 w:rsidRPr="004862EA">
        <w:rPr>
          <w:rFonts w:ascii="Times New Roman" w:eastAsia="Times New Roman" w:hAnsi="Times New Roman"/>
          <w:color w:val="000000"/>
          <w:lang w:eastAsia="ru-RU"/>
        </w:rPr>
        <w:t>беседы в классах,</w:t>
      </w:r>
    </w:p>
    <w:p w:rsidR="00D872A9" w:rsidRPr="004862EA" w:rsidRDefault="00D872A9" w:rsidP="00D872A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 w:rsidRPr="004862EA">
        <w:rPr>
          <w:rFonts w:ascii="Times New Roman" w:eastAsia="Times New Roman" w:hAnsi="Times New Roman"/>
          <w:color w:val="000000"/>
          <w:lang w:eastAsia="ru-RU"/>
        </w:rPr>
        <w:t>тематические лекции для обучающихся по параллелям,</w:t>
      </w:r>
    </w:p>
    <w:p w:rsidR="00D872A9" w:rsidRPr="004862EA" w:rsidRDefault="00D872A9" w:rsidP="00D872A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 w:rsidRPr="004862EA">
        <w:rPr>
          <w:rFonts w:ascii="Times New Roman" w:eastAsia="Times New Roman" w:hAnsi="Times New Roman"/>
          <w:color w:val="000000"/>
          <w:lang w:eastAsia="ru-RU"/>
        </w:rPr>
        <w:t>тематические лекции для родителей на собраниях,</w:t>
      </w:r>
    </w:p>
    <w:p w:rsidR="00D872A9" w:rsidRPr="004862EA" w:rsidRDefault="00D872A9" w:rsidP="00D872A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 w:rsidRPr="004862EA">
        <w:rPr>
          <w:rFonts w:ascii="Times New Roman" w:eastAsia="Times New Roman" w:hAnsi="Times New Roman"/>
          <w:color w:val="000000"/>
          <w:lang w:eastAsia="ru-RU"/>
        </w:rPr>
        <w:t>врачебные выступления на педагогических советах.</w:t>
      </w:r>
    </w:p>
    <w:p w:rsidR="00D872A9" w:rsidRPr="00576DA8" w:rsidRDefault="00D872A9" w:rsidP="00D872A9">
      <w:pPr>
        <w:spacing w:before="100" w:beforeAutospacing="1" w:after="100" w:afterAutospacing="1" w:line="240" w:lineRule="auto"/>
        <w:ind w:left="720" w:hanging="720"/>
        <w:jc w:val="both"/>
        <w:rPr>
          <w:rStyle w:val="a5"/>
          <w:rFonts w:ascii="Times New Roman" w:eastAsia="Times New Roman" w:hAnsi="Times New Roman"/>
          <w:lang w:eastAsia="ru-RU"/>
        </w:rPr>
      </w:pPr>
      <w:r w:rsidRPr="004862EA">
        <w:rPr>
          <w:rFonts w:ascii="Times New Roman" w:eastAsia="Times New Roman" w:hAnsi="Times New Roman"/>
          <w:color w:val="000000"/>
          <w:lang w:eastAsia="ru-RU"/>
        </w:rPr>
        <w:lastRenderedPageBreak/>
        <w:t>В рамках программы «Моё здоровье- мое будущее» осуществляется мониторинг</w:t>
      </w:r>
      <w:r w:rsidRPr="004862EA">
        <w:rPr>
          <w:rFonts w:ascii="Times New Roman" w:hAnsi="Times New Roman"/>
        </w:rPr>
        <w:t xml:space="preserve"> физического развития обучающихся.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"Мониторинг%20ФЗ.docx"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576DA8">
        <w:rPr>
          <w:rStyle w:val="a5"/>
          <w:rFonts w:ascii="Times New Roman" w:hAnsi="Times New Roman"/>
        </w:rPr>
        <w:t>Приложение: Мониторинг ФЗ.</w:t>
      </w:r>
    </w:p>
    <w:p w:rsidR="00D872A9" w:rsidRPr="004862EA" w:rsidRDefault="00D872A9" w:rsidP="00D872A9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lang w:eastAsia="en-US"/>
        </w:rPr>
        <w:fldChar w:fldCharType="end"/>
      </w:r>
      <w:proofErr w:type="spellStart"/>
      <w:r w:rsidRPr="004862EA">
        <w:rPr>
          <w:rFonts w:ascii="Times New Roman" w:hAnsi="Times New Roman"/>
        </w:rPr>
        <w:t>Здоровьесберегающее</w:t>
      </w:r>
      <w:proofErr w:type="spellEnd"/>
      <w:r w:rsidRPr="004862EA">
        <w:rPr>
          <w:rFonts w:ascii="Times New Roman" w:hAnsi="Times New Roman"/>
        </w:rPr>
        <w:t xml:space="preserve"> пространство дополняется сетевым взаимодействием по вопросам здорового образа жизни с ДЮСШ №1 и ДЮСШ №2, а также с многочисленными спортивными клубами, секциями в нашем городе. УМК, используемые в школе, также способствуют созданию </w:t>
      </w:r>
      <w:proofErr w:type="spellStart"/>
      <w:r w:rsidRPr="004862EA">
        <w:rPr>
          <w:rFonts w:ascii="Times New Roman" w:hAnsi="Times New Roman"/>
        </w:rPr>
        <w:t>здоровьесберегающей</w:t>
      </w:r>
      <w:proofErr w:type="spellEnd"/>
      <w:r w:rsidRPr="004862EA">
        <w:rPr>
          <w:rFonts w:ascii="Times New Roman" w:hAnsi="Times New Roman"/>
        </w:rPr>
        <w:t xml:space="preserve"> среды. </w:t>
      </w:r>
    </w:p>
    <w:p w:rsidR="007E5E6C" w:rsidRDefault="00D872A9" w:rsidP="00D872A9">
      <w:pPr>
        <w:ind w:firstLine="708"/>
        <w:rPr>
          <w:rFonts w:ascii="Times New Roman" w:hAnsi="Times New Roman"/>
        </w:rPr>
      </w:pPr>
      <w:r w:rsidRPr="004862EA">
        <w:rPr>
          <w:rFonts w:ascii="Times New Roman" w:hAnsi="Times New Roman"/>
        </w:rPr>
        <w:t xml:space="preserve">Физкультурно-оздоровительная работа направлена на обеспечение рациональной организации двигательного режима обучающихся, нормального физического развития. </w:t>
      </w:r>
      <w:r w:rsidRPr="004862EA">
        <w:rPr>
          <w:rFonts w:ascii="Times New Roman" w:hAnsi="Times New Roman"/>
        </w:rPr>
        <w:tab/>
        <w:t>Система физкультурно-оздоровительной работы включает проведение занятий физической культуры – 3 часа, плавание, организацию динамических перемен, проведение физкультминуток, зарядок для глаз, регулярное проведение спортивно-оздоровительных мероприятий, организацию сбалансированного питания, профилактику простудных заболеваний, укрепление иммунитета</w:t>
      </w:r>
      <w:r>
        <w:rPr>
          <w:rFonts w:ascii="Times New Roman" w:hAnsi="Times New Roman"/>
        </w:rPr>
        <w:t>.</w:t>
      </w:r>
    </w:p>
    <w:p w:rsidR="00D872A9" w:rsidRDefault="00D872A9" w:rsidP="00D872A9">
      <w:pPr>
        <w:rPr>
          <w:rFonts w:ascii="Times New Roman" w:hAnsi="Times New Roman"/>
        </w:rPr>
      </w:pPr>
    </w:p>
    <w:p w:rsidR="00D872A9" w:rsidRDefault="00D872A9" w:rsidP="00D872A9">
      <w:pPr>
        <w:rPr>
          <w:rFonts w:ascii="Times New Roman" w:hAnsi="Times New Roman"/>
        </w:rPr>
      </w:pPr>
    </w:p>
    <w:p w:rsidR="00D872A9" w:rsidRDefault="00D872A9" w:rsidP="00D872A9"/>
    <w:sectPr w:rsidR="00D87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E4FB6"/>
    <w:multiLevelType w:val="hybridMultilevel"/>
    <w:tmpl w:val="71D46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E39B9"/>
    <w:multiLevelType w:val="multilevel"/>
    <w:tmpl w:val="5134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428CE"/>
    <w:multiLevelType w:val="multilevel"/>
    <w:tmpl w:val="3A821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DF76D9"/>
    <w:multiLevelType w:val="multilevel"/>
    <w:tmpl w:val="5134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2A9"/>
    <w:rsid w:val="00A24255"/>
    <w:rsid w:val="00D872A9"/>
    <w:rsid w:val="00DB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E9082-F3B6-4D92-BCC7-1403A76D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2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872A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D872A9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link w:val="Default0"/>
    <w:uiPriority w:val="99"/>
    <w:rsid w:val="00D872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5">
    <w:name w:val="Hyperlink"/>
    <w:uiPriority w:val="99"/>
    <w:rsid w:val="00D872A9"/>
    <w:rPr>
      <w:color w:val="0000FF"/>
      <w:u w:val="single"/>
    </w:rPr>
  </w:style>
  <w:style w:type="character" w:customStyle="1" w:styleId="Default0">
    <w:name w:val="Default Знак"/>
    <w:link w:val="Default"/>
    <w:uiPriority w:val="99"/>
    <w:locked/>
    <w:rsid w:val="00D872A9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ostaschool1.ru/school_life/meditsinskiy-kabi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MBOU1</dc:creator>
  <cp:keywords/>
  <dc:description/>
  <cp:lastModifiedBy>MBOU1</cp:lastModifiedBy>
  <cp:revision>1</cp:revision>
  <dcterms:created xsi:type="dcterms:W3CDTF">2019-10-08T18:48:00Z</dcterms:created>
  <dcterms:modified xsi:type="dcterms:W3CDTF">2019-10-08T18:57:00Z</dcterms:modified>
</cp:coreProperties>
</file>