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4C" w:rsidRPr="00E54C4C" w:rsidRDefault="00E54C4C" w:rsidP="00E54C4C">
      <w:pPr>
        <w:pStyle w:val="ConsPlusNormal"/>
        <w:jc w:val="both"/>
        <w:rPr>
          <w:b/>
        </w:rPr>
      </w:pPr>
      <w:r w:rsidRPr="00E54C4C">
        <w:rPr>
          <w:b/>
        </w:rPr>
        <w:t>1. Уровень знания русского языка, достаточный для освоения образовательных программ начального общего образования, для поступающих в 1 класс определяется умениями:</w:t>
      </w:r>
    </w:p>
    <w:p w:rsidR="00E54C4C" w:rsidRDefault="00E54C4C" w:rsidP="00E54C4C">
      <w:pPr>
        <w:pStyle w:val="ConsPlusNormal"/>
        <w:spacing w:before="220"/>
        <w:ind w:firstLine="540"/>
        <w:jc w:val="both"/>
      </w:pPr>
      <w:r>
        <w:t>1.1. Слушание</w:t>
      </w:r>
    </w:p>
    <w:p w:rsidR="00E54C4C" w:rsidRDefault="00E54C4C" w:rsidP="00E54C4C">
      <w:pPr>
        <w:pStyle w:val="ConsPlusNormal"/>
        <w:spacing w:before="220"/>
        <w:ind w:firstLine="540"/>
        <w:jc w:val="both"/>
      </w:pPr>
      <w:r>
        <w:t>Воспринимать на слух предложение из 5 - 6 слов и повторять его.</w:t>
      </w:r>
    </w:p>
    <w:p w:rsidR="00E54C4C" w:rsidRDefault="00E54C4C" w:rsidP="00E54C4C">
      <w:pPr>
        <w:pStyle w:val="ConsPlusNormal"/>
        <w:spacing w:before="220"/>
        <w:ind w:firstLine="540"/>
        <w:jc w:val="both"/>
      </w:pPr>
      <w:r>
        <w:t>Понимать на слух монологическое высказывание объемом 2 предложения, описывающее ситуацию социально-бытового характера, устно отвечать на вопросы (не менее 2).</w:t>
      </w:r>
    </w:p>
    <w:p w:rsidR="00E54C4C" w:rsidRDefault="00E54C4C" w:rsidP="00E54C4C">
      <w:pPr>
        <w:pStyle w:val="ConsPlusNormal"/>
        <w:spacing w:before="220"/>
        <w:ind w:firstLine="540"/>
        <w:jc w:val="both"/>
      </w:pPr>
      <w:r>
        <w:t>Понимать прослушанный диалог (не менее 2 реплик) на социально-бытовую тему, устно отвечать на вопросы (не менее 2) по содержанию диалога.</w:t>
      </w:r>
    </w:p>
    <w:p w:rsidR="00E54C4C" w:rsidRDefault="00E54C4C" w:rsidP="00E54C4C">
      <w:pPr>
        <w:pStyle w:val="ConsPlusNormal"/>
        <w:spacing w:before="220"/>
        <w:ind w:firstLine="540"/>
        <w:jc w:val="both"/>
      </w:pPr>
      <w:r>
        <w:t>Понимать прослушанный художественный текст объемом не более 20 слов, отвечать на вопросы (не менее 2) по содержанию текста с опорой на рисунки или фотографии.</w:t>
      </w:r>
    </w:p>
    <w:p w:rsidR="00E54C4C" w:rsidRDefault="00E54C4C" w:rsidP="00E54C4C">
      <w:pPr>
        <w:pStyle w:val="ConsPlusNormal"/>
        <w:spacing w:before="220"/>
        <w:ind w:firstLine="540"/>
        <w:jc w:val="both"/>
      </w:pPr>
      <w:r>
        <w:t>1.2. Говорение</w:t>
      </w:r>
    </w:p>
    <w:p w:rsidR="00E54C4C" w:rsidRDefault="00E54C4C" w:rsidP="00E54C4C">
      <w:pPr>
        <w:pStyle w:val="ConsPlusNormal"/>
        <w:spacing w:before="220"/>
        <w:ind w:firstLine="540"/>
        <w:jc w:val="both"/>
      </w:pPr>
      <w:r>
        <w:t>Участвовать в диалоге в ситуациях социально-бытового общения, используя формулы русского речевого этикета.</w:t>
      </w:r>
    </w:p>
    <w:p w:rsidR="00E54C4C" w:rsidRDefault="00E54C4C" w:rsidP="00E54C4C">
      <w:pPr>
        <w:pStyle w:val="ConsPlusNormal"/>
        <w:spacing w:before="220"/>
        <w:ind w:firstLine="540"/>
        <w:jc w:val="both"/>
      </w:pPr>
      <w:r>
        <w:t>Устно составлять предложение из услышанных слов (3 - 4 слова).</w:t>
      </w:r>
    </w:p>
    <w:p w:rsidR="00E54C4C" w:rsidRDefault="00E54C4C" w:rsidP="00E54C4C">
      <w:pPr>
        <w:pStyle w:val="ConsPlusNormal"/>
        <w:spacing w:before="220"/>
        <w:ind w:firstLine="540"/>
        <w:jc w:val="both"/>
      </w:pPr>
      <w:r>
        <w:t>Устно составлять текст объемом не менее 3 простых предложений с опорой на серию сюжетных рисунков или фотографий.</w:t>
      </w:r>
    </w:p>
    <w:p w:rsidR="00E54C4C" w:rsidRDefault="00E54C4C" w:rsidP="00E54C4C">
      <w:pPr>
        <w:pStyle w:val="ConsPlusNormal"/>
        <w:spacing w:before="220"/>
        <w:ind w:firstLine="540"/>
        <w:jc w:val="both"/>
      </w:pPr>
      <w:r>
        <w:t>Устно пересказывать основное содержание прослушанного текста объемом не более 20 слов с опорой на предложенные рисунки или фотографии.</w:t>
      </w:r>
    </w:p>
    <w:p w:rsidR="00E54C4C" w:rsidRDefault="00E54C4C" w:rsidP="00E54C4C">
      <w:pPr>
        <w:pStyle w:val="ConsPlusNormal"/>
        <w:spacing w:before="220"/>
        <w:ind w:firstLine="540"/>
        <w:jc w:val="both"/>
      </w:pPr>
      <w:r>
        <w:t>1.3. Лексика. Грамматика</w:t>
      </w:r>
    </w:p>
    <w:p w:rsidR="00E54C4C" w:rsidRDefault="00E54C4C" w:rsidP="00E54C4C">
      <w:pPr>
        <w:pStyle w:val="ConsPlusNormal"/>
        <w:spacing w:before="220"/>
        <w:ind w:firstLine="540"/>
        <w:jc w:val="both"/>
      </w:pPr>
      <w:r>
        <w:t>Называть частотные слова, входящие в разные тематические группы (например, семья, посуда, одежда, мебель, овощи, фрукты, домашние животные, дикие животные, времена года, части тела, цвета), с опорой на рисунки или фотографии.</w:t>
      </w:r>
    </w:p>
    <w:p w:rsidR="00E54C4C" w:rsidRDefault="00E54C4C" w:rsidP="00E54C4C">
      <w:pPr>
        <w:pStyle w:val="ConsPlusNormal"/>
        <w:spacing w:before="220"/>
        <w:ind w:firstLine="540"/>
        <w:jc w:val="both"/>
      </w:pPr>
      <w:r>
        <w:t>Подбирать к предложенным словам слова с противоположным значением с опорой на рисунки или фотографии.</w:t>
      </w:r>
    </w:p>
    <w:p w:rsidR="00E54C4C" w:rsidRDefault="00E54C4C" w:rsidP="00E54C4C">
      <w:pPr>
        <w:pStyle w:val="ConsPlusNormal"/>
        <w:spacing w:before="220"/>
        <w:ind w:firstLine="540"/>
        <w:jc w:val="both"/>
      </w:pPr>
      <w:r>
        <w:t>Называть признаки предмета (не менее двух) по модели "имя существительное + имя прилагательное".</w:t>
      </w:r>
    </w:p>
    <w:p w:rsidR="0044427A" w:rsidRDefault="0044427A"/>
    <w:sectPr w:rsidR="0044427A" w:rsidSect="00444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characterSpacingControl w:val="doNotCompress"/>
  <w:compat/>
  <w:rsids>
    <w:rsidRoot w:val="00E54C4C"/>
    <w:rsid w:val="001E1B46"/>
    <w:rsid w:val="00285B2B"/>
    <w:rsid w:val="002B370B"/>
    <w:rsid w:val="0044427A"/>
    <w:rsid w:val="008053E1"/>
    <w:rsid w:val="00A237CE"/>
    <w:rsid w:val="00DA3C30"/>
    <w:rsid w:val="00E5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C4C"/>
    <w:pPr>
      <w:widowControl w:val="0"/>
      <w:autoSpaceDE w:val="0"/>
      <w:autoSpaceDN w:val="0"/>
      <w:spacing w:before="0"/>
    </w:pPr>
    <w:rPr>
      <w:rFonts w:eastAsiaTheme="minorEastAsia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2025-03-17T20:23:00Z</dcterms:created>
  <dcterms:modified xsi:type="dcterms:W3CDTF">2025-03-17T20:23:00Z</dcterms:modified>
  <dc:description>Подготовлено экспертами Группы Актион</dc:description>
</cp:coreProperties>
</file>