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14" w:rsidRPr="00D92EBE" w:rsidRDefault="00282D14" w:rsidP="0028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C90">
        <w:rPr>
          <w:rFonts w:ascii="Times New Roman" w:hAnsi="Times New Roman" w:cs="Times New Roman"/>
          <w:b/>
          <w:sz w:val="28"/>
          <w:szCs w:val="28"/>
          <w:u w:val="single"/>
        </w:rPr>
        <w:t>Что делать, если …..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rPr>
          <w:rFonts w:ascii="Times New Roman" w:hAnsi="Times New Roman"/>
          <w:b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 xml:space="preserve">О вашем ребёнке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6C90">
        <w:rPr>
          <w:rFonts w:ascii="Times New Roman" w:hAnsi="Times New Roman"/>
          <w:b/>
          <w:sz w:val="28"/>
          <w:szCs w:val="28"/>
        </w:rPr>
        <w:t>плохо отзываются учителя?</w:t>
      </w:r>
    </w:p>
    <w:p w:rsidR="005956C4" w:rsidRDefault="005956C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82D14" w:rsidRPr="00F06C90" w:rsidRDefault="005956C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282D14" w:rsidRPr="00F06C90">
        <w:rPr>
          <w:rFonts w:ascii="Times New Roman" w:hAnsi="Times New Roman"/>
          <w:b/>
          <w:sz w:val="28"/>
          <w:szCs w:val="28"/>
        </w:rPr>
        <w:t>Ах, как хотелось</w:t>
      </w:r>
      <w:r w:rsidR="00282D14" w:rsidRPr="00F06C90">
        <w:rPr>
          <w:rFonts w:ascii="Times New Roman" w:hAnsi="Times New Roman"/>
          <w:sz w:val="28"/>
          <w:szCs w:val="28"/>
        </w:rPr>
        <w:t xml:space="preserve"> бы дать вам совет «не слушайте». Но нельзя!</w:t>
      </w:r>
    </w:p>
    <w:p w:rsidR="00282D14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Прислушивайтесь.</w:t>
      </w:r>
      <w:r w:rsidRPr="00F06C90">
        <w:rPr>
          <w:rFonts w:ascii="Times New Roman" w:hAnsi="Times New Roman"/>
          <w:sz w:val="28"/>
          <w:szCs w:val="28"/>
        </w:rPr>
        <w:t xml:space="preserve"> Не обижайтесь и не считайте нападение лучшей защитой. Это неконструктивно. Закрыв глаза на проблему, вы её никогда не решите.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Успокойтесь и попросите</w:t>
      </w:r>
      <w:r w:rsidRPr="00F06C90">
        <w:rPr>
          <w:rFonts w:ascii="Times New Roman" w:hAnsi="Times New Roman"/>
          <w:sz w:val="28"/>
          <w:szCs w:val="28"/>
        </w:rPr>
        <w:t xml:space="preserve"> педагога или каждого из </w:t>
      </w:r>
      <w:proofErr w:type="gramStart"/>
      <w:r w:rsidRPr="00F06C90">
        <w:rPr>
          <w:rFonts w:ascii="Times New Roman" w:hAnsi="Times New Roman"/>
          <w:sz w:val="28"/>
          <w:szCs w:val="28"/>
        </w:rPr>
        <w:t>недовольных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выразить конкретные претензии. </w:t>
      </w:r>
      <w:proofErr w:type="gramStart"/>
      <w:r w:rsidRPr="00F06C90">
        <w:rPr>
          <w:rFonts w:ascii="Times New Roman" w:hAnsi="Times New Roman"/>
          <w:sz w:val="28"/>
          <w:szCs w:val="28"/>
        </w:rPr>
        <w:t>Не общими словами (непоседлив, ленив, дерзок), а по пунктам: там не сделал, тут не пришёл, влез в такой – то конфликт, так – то подвёл, то – то сказал, тому – то дал по шее.</w:t>
      </w:r>
      <w:proofErr w:type="gramEnd"/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С негодующим</w:t>
      </w:r>
      <w:r w:rsidRPr="00F06C90">
        <w:rPr>
          <w:rFonts w:ascii="Times New Roman" w:hAnsi="Times New Roman"/>
          <w:sz w:val="28"/>
          <w:szCs w:val="28"/>
        </w:rPr>
        <w:t xml:space="preserve"> учителем не спорьте. Ваше родительское дело сейчас – слушать, запоминать и расстраиваться.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Если учитель полностью</w:t>
      </w:r>
      <w:r w:rsidRPr="00F06C90">
        <w:rPr>
          <w:rFonts w:ascii="Times New Roman" w:hAnsi="Times New Roman"/>
          <w:sz w:val="28"/>
          <w:szCs w:val="28"/>
        </w:rPr>
        <w:t xml:space="preserve"> не прав (что бывает в </w:t>
      </w:r>
      <w:proofErr w:type="spellStart"/>
      <w:r w:rsidRPr="00F06C90">
        <w:rPr>
          <w:rFonts w:ascii="Times New Roman" w:hAnsi="Times New Roman"/>
          <w:sz w:val="28"/>
          <w:szCs w:val="28"/>
        </w:rPr>
        <w:t>исключительнейших</w:t>
      </w:r>
      <w:proofErr w:type="spellEnd"/>
      <w:r w:rsidRPr="00F06C90">
        <w:rPr>
          <w:rFonts w:ascii="Times New Roman" w:hAnsi="Times New Roman"/>
          <w:sz w:val="28"/>
          <w:szCs w:val="28"/>
        </w:rPr>
        <w:t xml:space="preserve"> случаях), всё  равно  не становитесь в третью позицию. Как правило, педагогам недосуг просто так бросаться словами и критику разводить, жалобы их небезосновательны.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Узнав подробности</w:t>
      </w:r>
      <w:r w:rsidRPr="00F06C90">
        <w:rPr>
          <w:rFonts w:ascii="Times New Roman" w:hAnsi="Times New Roman"/>
          <w:sz w:val="28"/>
          <w:szCs w:val="28"/>
        </w:rPr>
        <w:t xml:space="preserve">, «вид со стороны учителя», внимайте и ребёнку. Он, конечно, «я что, я ничего; да они всё сами; да так весь класс; да она сама такая противная!». Требуйте полного рассказа и отмечайте явное </w:t>
      </w:r>
      <w:proofErr w:type="spellStart"/>
      <w:r w:rsidRPr="00F06C90">
        <w:rPr>
          <w:rFonts w:ascii="Times New Roman" w:hAnsi="Times New Roman"/>
          <w:sz w:val="28"/>
          <w:szCs w:val="28"/>
        </w:rPr>
        <w:t>привирание</w:t>
      </w:r>
      <w:proofErr w:type="spellEnd"/>
      <w:r w:rsidRPr="00F06C90">
        <w:rPr>
          <w:rFonts w:ascii="Times New Roman" w:hAnsi="Times New Roman"/>
          <w:sz w:val="28"/>
          <w:szCs w:val="28"/>
        </w:rPr>
        <w:t xml:space="preserve">, сглаживание и </w:t>
      </w:r>
      <w:proofErr w:type="spellStart"/>
      <w:r w:rsidRPr="00F06C90">
        <w:rPr>
          <w:rFonts w:ascii="Times New Roman" w:hAnsi="Times New Roman"/>
          <w:sz w:val="28"/>
          <w:szCs w:val="28"/>
        </w:rPr>
        <w:t>отмазывание</w:t>
      </w:r>
      <w:proofErr w:type="spellEnd"/>
      <w:r w:rsidRPr="00F06C90">
        <w:rPr>
          <w:rFonts w:ascii="Times New Roman" w:hAnsi="Times New Roman"/>
          <w:sz w:val="28"/>
          <w:szCs w:val="28"/>
        </w:rPr>
        <w:t>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Выслушав обе</w:t>
      </w:r>
      <w:r w:rsidRPr="00F06C90">
        <w:rPr>
          <w:rFonts w:ascii="Times New Roman" w:hAnsi="Times New Roman"/>
          <w:sz w:val="28"/>
          <w:szCs w:val="28"/>
        </w:rPr>
        <w:t xml:space="preserve"> пострадавшие стороны, составьте своё мнение. Если учитель ошибся, не афишируйте это перед ребёнком. Попросите своего гениального вести себя на всякий случай </w:t>
      </w:r>
      <w:proofErr w:type="gramStart"/>
      <w:r w:rsidRPr="00F06C90">
        <w:rPr>
          <w:rFonts w:ascii="Times New Roman" w:hAnsi="Times New Roman"/>
          <w:sz w:val="28"/>
          <w:szCs w:val="28"/>
        </w:rPr>
        <w:t>потише</w:t>
      </w:r>
      <w:proofErr w:type="gramEnd"/>
      <w:r w:rsidRPr="00F06C90">
        <w:rPr>
          <w:rFonts w:ascii="Times New Roman" w:hAnsi="Times New Roman"/>
          <w:sz w:val="28"/>
          <w:szCs w:val="28"/>
        </w:rPr>
        <w:t>, поскромнее, не высовываться без надобности.</w:t>
      </w:r>
    </w:p>
    <w:p w:rsidR="00282D14" w:rsidRPr="00F06C90" w:rsidRDefault="00282D14" w:rsidP="00282D14">
      <w:pPr>
        <w:pStyle w:val="a3"/>
        <w:tabs>
          <w:tab w:val="left" w:pos="278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Если не прав ребёнок</w:t>
      </w:r>
      <w:r w:rsidRPr="00F06C90">
        <w:rPr>
          <w:rFonts w:ascii="Times New Roman" w:hAnsi="Times New Roman"/>
          <w:sz w:val="28"/>
          <w:szCs w:val="28"/>
        </w:rPr>
        <w:t>, занимайтесь воспитательной работой. И действуйте по закону врачей: «Не навреди!».</w:t>
      </w:r>
    </w:p>
    <w:p w:rsidR="00855986" w:rsidRDefault="00855986"/>
    <w:sectPr w:rsidR="00855986" w:rsidSect="00F0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D14"/>
    <w:rsid w:val="00282D14"/>
    <w:rsid w:val="005956C4"/>
    <w:rsid w:val="00855986"/>
    <w:rsid w:val="00F0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D1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ШКОЛА №1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ГАЛИНА МИХАЙЛОВНА</cp:lastModifiedBy>
  <cp:revision>3</cp:revision>
  <dcterms:created xsi:type="dcterms:W3CDTF">2012-07-13T10:14:00Z</dcterms:created>
  <dcterms:modified xsi:type="dcterms:W3CDTF">2012-07-13T10:15:00Z</dcterms:modified>
</cp:coreProperties>
</file>